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5220" w14:textId="030C3D8A" w:rsidR="00F400C9" w:rsidRDefault="00D821C6">
      <w:r>
        <w:t>ACLARACIONES A LA CLASE DE HOY</w:t>
      </w:r>
    </w:p>
    <w:p w14:paraId="07A1848B" w14:textId="32ECAA67" w:rsidR="00F42E83" w:rsidRPr="00381B1D" w:rsidRDefault="00F42E83">
      <w:pPr>
        <w:rPr>
          <w:b/>
          <w:bCs/>
        </w:rPr>
      </w:pPr>
      <w:r w:rsidRPr="00381B1D">
        <w:rPr>
          <w:b/>
          <w:bCs/>
        </w:rPr>
        <w:t>Problema 1.2 del parcial</w:t>
      </w:r>
    </w:p>
    <w:p w14:paraId="3C51FB39" w14:textId="133D2798" w:rsidR="00F42E83" w:rsidRDefault="00F42E83">
      <w:r>
        <w:rPr>
          <w:noProof/>
        </w:rPr>
        <w:drawing>
          <wp:inline distT="0" distB="0" distL="0" distR="0" wp14:anchorId="216D7033" wp14:editId="7E761629">
            <wp:extent cx="6142857" cy="53333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2857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4C012" w14:textId="077FA8B1" w:rsidR="00F42E83" w:rsidRDefault="00F42E83">
      <w:r>
        <w:t>La función de distribución de una variable Uniforme [a,b] es  F(x)=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x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b-a</m:t>
                    </m:r>
                  </m:den>
                </m:f>
                <m:r>
                  <w:rPr>
                    <w:rFonts w:ascii="Cambria Math" w:hAnsi="Cambria Math"/>
                  </w:rPr>
                  <m:t>dx=</m:t>
                </m:r>
              </m:e>
            </m:nary>
          </m:e>
        </m:nary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x-a</m:t>
            </m:r>
          </m:num>
          <m:den>
            <m:r>
              <w:rPr>
                <w:rFonts w:ascii="Cambria Math" w:hAnsi="Cambria Math"/>
              </w:rPr>
              <m:t>b-a</m:t>
            </m:r>
          </m:den>
        </m:f>
      </m:oMath>
      <w:r w:rsidR="004066F0">
        <w:rPr>
          <w:rFonts w:eastAsiaTheme="minorEastAsia"/>
        </w:rPr>
        <w:t xml:space="preserve">  que en el caso de una U[0,1] queda F(x)=x</w:t>
      </w:r>
    </w:p>
    <w:p w14:paraId="3267E6A2" w14:textId="2AE5E173" w:rsidR="00F42E83" w:rsidRDefault="00F42E83">
      <w:r>
        <w:t xml:space="preserve">F(x)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       </m:t>
                </m:r>
                <m:r>
                  <w:rPr>
                    <w:rFonts w:ascii="Cambria Math" w:hAnsi="Cambria Math"/>
                  </w:rPr>
                  <m:t xml:space="preserve">    x&lt;0</m:t>
                </m:r>
              </m:e>
              <m:e>
                <m:r>
                  <w:rPr>
                    <w:rFonts w:ascii="Cambria Math" w:hAnsi="Cambria Math"/>
                  </w:rPr>
                  <m:t>x    0≤x≤1</m:t>
                </m:r>
              </m:e>
              <m:e>
                <m:r>
                  <w:rPr>
                    <w:rFonts w:ascii="Cambria Math" w:hAnsi="Cambria Math"/>
                  </w:rPr>
                  <m:t>1             x&gt;1</m:t>
                </m:r>
              </m:e>
            </m:eqArr>
          </m:e>
        </m:d>
      </m:oMath>
    </w:p>
    <w:p w14:paraId="444685E2" w14:textId="327C75D0" w:rsidR="008E5A15" w:rsidRDefault="00574B11" w:rsidP="00D821C6">
      <w:r>
        <w:t xml:space="preserve">Si dos variables aleatorias </w:t>
      </w:r>
      <w:r w:rsidR="008E5A15">
        <w:t>s</w:t>
      </w:r>
      <w:r>
        <w:t>on independientes</w:t>
      </w:r>
      <w:r w:rsidR="008E5A15">
        <w:t>, la función de densidad conjunta es igual al producto</w:t>
      </w:r>
      <w:r>
        <w:t xml:space="preserve"> </w:t>
      </w:r>
      <w:r w:rsidR="008E5A15">
        <w:t xml:space="preserve">de las funciones de densidad  </w:t>
      </w:r>
      <w:r>
        <w:t xml:space="preserve">f(x,y)=f(x).f(y)  </w:t>
      </w:r>
    </w:p>
    <w:p w14:paraId="63145A39" w14:textId="09EDD9DA" w:rsidR="00D821C6" w:rsidRDefault="00574B11" w:rsidP="00D821C6">
      <w:r>
        <w:t>y también</w:t>
      </w:r>
      <w:r w:rsidR="008E5A15">
        <w:t xml:space="preserve"> la función de distribución conjunta en cualquier punto del dominio de las variables es igual al producto de las funciones de distribución</w:t>
      </w:r>
      <w:r>
        <w:t xml:space="preserve"> F(x,y)=F(x).F(y)</w:t>
      </w:r>
    </w:p>
    <w:p w14:paraId="535CB1D8" w14:textId="59B2235C" w:rsidR="00574B11" w:rsidRDefault="00574B11" w:rsidP="00D821C6">
      <w:pPr>
        <w:rPr>
          <w:rFonts w:eastAsiaTheme="minorEastAsia"/>
        </w:rPr>
      </w:pPr>
      <w:r>
        <w:t xml:space="preserve">Por tanto, dentro del rectángulo comprendido entre </w:t>
      </w:r>
      <m:oMath>
        <m:r>
          <w:rPr>
            <w:rFonts w:ascii="Cambria Math" w:hAnsi="Cambria Math"/>
          </w:rPr>
          <m:t xml:space="preserve"> 0≤x≤1</m:t>
        </m:r>
        <m:r>
          <w:rPr>
            <w:rFonts w:ascii="Cambria Math" w:hAnsi="Cambria Math"/>
          </w:rPr>
          <m:t xml:space="preserve">  y </m:t>
        </m:r>
        <m:r>
          <w:rPr>
            <w:rFonts w:ascii="Cambria Math" w:hAnsi="Cambria Math"/>
          </w:rPr>
          <m:t xml:space="preserve"> 0≤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≤1</m:t>
        </m:r>
      </m:oMath>
      <w:r w:rsidR="00381B1D">
        <w:rPr>
          <w:rFonts w:eastAsiaTheme="minorEastAsia"/>
        </w:rPr>
        <w:t xml:space="preserve">   F(x,y)=x.y</w:t>
      </w:r>
    </w:p>
    <w:p w14:paraId="1FBD3262" w14:textId="7FBECA24" w:rsidR="00381B1D" w:rsidRDefault="00381B1D" w:rsidP="00D821C6">
      <w:pPr>
        <w:rPr>
          <w:rFonts w:eastAsiaTheme="minorEastAsia"/>
        </w:rPr>
      </w:pPr>
      <w:r>
        <w:t xml:space="preserve">Si nos dijeran que se selecciona un punto al azar dentro del rectángulo </w:t>
      </w:r>
      <m:oMath>
        <m:r>
          <w:rPr>
            <w:rFonts w:ascii="Cambria Math" w:hAnsi="Cambria Math"/>
          </w:rPr>
          <m:t>0≤x≤1  y  0≤y≤1</m:t>
        </m:r>
      </m:oMath>
      <w:r>
        <w:rPr>
          <w:rFonts w:eastAsiaTheme="minorEastAsia"/>
        </w:rPr>
        <w:t xml:space="preserve">, como todos los puntos tienen la misma probabilidad de ser elegidos </w:t>
      </w:r>
      <w:r w:rsidR="008E5A15">
        <w:rPr>
          <w:rFonts w:eastAsiaTheme="minorEastAsia"/>
        </w:rPr>
        <w:t>la función de densidad es constante</w:t>
      </w:r>
      <w:r>
        <w:rPr>
          <w:rFonts w:eastAsiaTheme="minorEastAsia"/>
        </w:rPr>
        <w:t xml:space="preserve"> f(x,y)=k   y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1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dxdy=</m:t>
                </m:r>
              </m:e>
            </m:nary>
          </m:e>
        </m:nary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1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/>
                  </w:rPr>
                  <m:t>dxdy=</m:t>
                </m:r>
              </m:e>
            </m:nary>
          </m:e>
        </m:nary>
      </m:oMath>
      <w:r>
        <w:rPr>
          <w:rFonts w:eastAsiaTheme="minorEastAsia"/>
        </w:rPr>
        <w:t>1  e integrando se llega a que k=1.</w:t>
      </w:r>
    </w:p>
    <w:p w14:paraId="21F29BB7" w14:textId="0E5D75CA" w:rsidR="00381B1D" w:rsidRDefault="00381B1D" w:rsidP="00D821C6">
      <w:pPr>
        <w:rPr>
          <w:rFonts w:eastAsiaTheme="minorEastAsia"/>
        </w:rPr>
      </w:pPr>
      <w:r>
        <w:rPr>
          <w:rFonts w:eastAsiaTheme="minorEastAsia"/>
        </w:rPr>
        <w:t>Es decir, llegamos al mismo valor de la función de densidad por distintos caminos</w:t>
      </w:r>
      <w:r w:rsidR="008E5A15">
        <w:rPr>
          <w:rFonts w:eastAsiaTheme="minorEastAsia"/>
        </w:rPr>
        <w:t>.</w:t>
      </w:r>
    </w:p>
    <w:p w14:paraId="36C9B670" w14:textId="7FBB9DDD" w:rsidR="00CE323B" w:rsidRPr="00381B1D" w:rsidRDefault="00CE323B" w:rsidP="00CE323B">
      <w:pPr>
        <w:rPr>
          <w:b/>
          <w:bCs/>
        </w:rPr>
      </w:pPr>
      <w:r w:rsidRPr="00381B1D">
        <w:rPr>
          <w:b/>
          <w:bCs/>
        </w:rPr>
        <w:t>Problema 1.</w:t>
      </w:r>
      <w:r>
        <w:rPr>
          <w:b/>
          <w:bCs/>
        </w:rPr>
        <w:t>3</w:t>
      </w:r>
      <w:r w:rsidRPr="00381B1D">
        <w:rPr>
          <w:b/>
          <w:bCs/>
        </w:rPr>
        <w:t xml:space="preserve"> del parcial</w:t>
      </w:r>
    </w:p>
    <w:p w14:paraId="412E14D9" w14:textId="191A137C" w:rsidR="00CE323B" w:rsidRDefault="00CE323B" w:rsidP="00D821C6">
      <w:r>
        <w:rPr>
          <w:noProof/>
        </w:rPr>
        <w:drawing>
          <wp:inline distT="0" distB="0" distL="0" distR="0" wp14:anchorId="70E6DACA" wp14:editId="63645A70">
            <wp:extent cx="6142857" cy="590476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2857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2A95" w14:textId="1E0AC593" w:rsidR="004D4A99" w:rsidRDefault="00461212" w:rsidP="00D821C6">
      <w:r>
        <w:t>La distribución multinomial se puede considerar una ampliación de la binomial:</w:t>
      </w:r>
    </w:p>
    <w:p w14:paraId="43AE6C11" w14:textId="77777777" w:rsidR="00461212" w:rsidRDefault="00461212" w:rsidP="00461212">
      <w:pPr>
        <w:pStyle w:val="Prrafodelista"/>
        <w:numPr>
          <w:ilvl w:val="0"/>
          <w:numId w:val="1"/>
        </w:numPr>
        <w:spacing w:after="0"/>
        <w:ind w:left="714" w:hanging="357"/>
      </w:pPr>
      <w:r>
        <w:t>pueden ocurrir más de dos sucesos: A, B, C con probabilidades p</w:t>
      </w:r>
      <w:r>
        <w:rPr>
          <w:vertAlign w:val="subscript"/>
        </w:rPr>
        <w:t>A</w:t>
      </w:r>
      <w:r>
        <w:t>, p</w:t>
      </w:r>
      <w:r>
        <w:rPr>
          <w:vertAlign w:val="subscript"/>
        </w:rPr>
        <w:t>B</w:t>
      </w:r>
      <w:r>
        <w:t>,</w:t>
      </w:r>
      <w:r>
        <w:rPr>
          <w:vertAlign w:val="subscript"/>
        </w:rPr>
        <w:t>,</w:t>
      </w:r>
      <w:r w:rsidRPr="00461212">
        <w:t xml:space="preserve"> </w:t>
      </w:r>
      <w:r>
        <w:t>p</w:t>
      </w:r>
      <w:r w:rsidRPr="00461212">
        <w:rPr>
          <w:vertAlign w:val="subscript"/>
        </w:rPr>
        <w:t>C</w:t>
      </w:r>
      <w:r>
        <w:t xml:space="preserve">  tal que </w:t>
      </w:r>
      <w:r>
        <w:t>p</w:t>
      </w:r>
      <w:r>
        <w:rPr>
          <w:vertAlign w:val="subscript"/>
        </w:rPr>
        <w:t>A</w:t>
      </w:r>
      <w:r>
        <w:t>+</w:t>
      </w:r>
      <w:r>
        <w:t xml:space="preserve"> p</w:t>
      </w:r>
      <w:r>
        <w:rPr>
          <w:vertAlign w:val="subscript"/>
        </w:rPr>
        <w:t>B</w:t>
      </w:r>
      <w:r>
        <w:t>+</w:t>
      </w:r>
      <w:r>
        <w:rPr>
          <w:vertAlign w:val="subscript"/>
        </w:rPr>
        <w:t>,</w:t>
      </w:r>
      <w:r w:rsidRPr="00461212">
        <w:t xml:space="preserve"> </w:t>
      </w:r>
      <w:r>
        <w:t>p</w:t>
      </w:r>
      <w:r w:rsidRPr="00461212">
        <w:rPr>
          <w:vertAlign w:val="subscript"/>
        </w:rPr>
        <w:t>C</w:t>
      </w:r>
      <w:r>
        <w:t xml:space="preserve">  </w:t>
      </w:r>
      <w:r>
        <w:t>=1</w:t>
      </w:r>
    </w:p>
    <w:p w14:paraId="1E4A4E0E" w14:textId="041939AD" w:rsidR="00461212" w:rsidRDefault="00461212" w:rsidP="00461212">
      <w:pPr>
        <w:ind w:left="359" w:firstLine="349"/>
      </w:pPr>
      <w:r>
        <w:t>(la suma de probabilidades de todos los sucesos sea 1 )</w:t>
      </w:r>
    </w:p>
    <w:p w14:paraId="56C661E9" w14:textId="2FFAF199" w:rsidR="00461212" w:rsidRDefault="00672CDA" w:rsidP="00672CDA">
      <w:pPr>
        <w:pStyle w:val="Prrafodelista"/>
        <w:numPr>
          <w:ilvl w:val="0"/>
          <w:numId w:val="1"/>
        </w:numPr>
      </w:pPr>
      <w:r>
        <w:t>tomamos una muestra de tamaño n y queremos ver la probabilidad de que el suceso A se repita n</w:t>
      </w:r>
      <w:r>
        <w:rPr>
          <w:vertAlign w:val="subscript"/>
        </w:rPr>
        <w:t>A</w:t>
      </w:r>
      <w:r>
        <w:t xml:space="preserve"> veces, el suceso B n</w:t>
      </w:r>
      <w:r>
        <w:rPr>
          <w:vertAlign w:val="subscript"/>
        </w:rPr>
        <w:t>B</w:t>
      </w:r>
      <w:r>
        <w:t xml:space="preserve"> veces y el suceso C n</w:t>
      </w:r>
      <w:r>
        <w:rPr>
          <w:vertAlign w:val="subscript"/>
        </w:rPr>
        <w:t>C</w:t>
      </w:r>
      <w:r>
        <w:t xml:space="preserve"> veces tal que </w:t>
      </w:r>
      <w:r>
        <w:t>n</w:t>
      </w:r>
      <w:r>
        <w:rPr>
          <w:vertAlign w:val="subscript"/>
        </w:rPr>
        <w:t>A</w:t>
      </w:r>
      <w:r w:rsidRPr="00672CDA">
        <w:t xml:space="preserve">+ </w:t>
      </w:r>
      <w:r>
        <w:t>n</w:t>
      </w:r>
      <w:r>
        <w:rPr>
          <w:vertAlign w:val="subscript"/>
        </w:rPr>
        <w:t>B</w:t>
      </w:r>
      <w:r w:rsidRPr="00672CDA">
        <w:t xml:space="preserve">+ </w:t>
      </w:r>
      <w:r>
        <w:t>n</w:t>
      </w:r>
      <w:r>
        <w:rPr>
          <w:vertAlign w:val="subscript"/>
        </w:rPr>
        <w:t>C</w:t>
      </w:r>
      <w:r>
        <w:t>=n</w:t>
      </w:r>
    </w:p>
    <w:p w14:paraId="49134EE0" w14:textId="28176ECE" w:rsidR="00672CDA" w:rsidRPr="0052074B" w:rsidRDefault="00672CDA" w:rsidP="00672CDA">
      <w:pPr>
        <w:pStyle w:val="Prrafodelista"/>
        <w:numPr>
          <w:ilvl w:val="0"/>
          <w:numId w:val="1"/>
        </w:numPr>
      </w:pPr>
      <w:r>
        <w:t xml:space="preserve">la probabilidad de una ordenación concreta del suceso A </w:t>
      </w:r>
      <w:r>
        <w:t>n</w:t>
      </w:r>
      <w:r>
        <w:rPr>
          <w:vertAlign w:val="subscript"/>
        </w:rPr>
        <w:t>A</w:t>
      </w:r>
      <w:r>
        <w:t xml:space="preserve"> veces, el suceso B n</w:t>
      </w:r>
      <w:r>
        <w:rPr>
          <w:vertAlign w:val="subscript"/>
        </w:rPr>
        <w:t>B</w:t>
      </w:r>
      <w:r>
        <w:t xml:space="preserve"> veces y el suceso C n</w:t>
      </w:r>
      <w:r>
        <w:rPr>
          <w:vertAlign w:val="subscript"/>
        </w:rPr>
        <w:t>C</w:t>
      </w:r>
      <w:r>
        <w:t xml:space="preserve">  por ser sucesos independientes (la población de cada tipo de suceso es infinita o con reemplazmiento) 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sup>
        </m:sSup>
      </m:oMath>
      <w:r w:rsidR="0052074B">
        <w:rPr>
          <w:rFonts w:eastAsiaTheme="minorEastAsia"/>
        </w:rPr>
        <w:t>.</w:t>
      </w:r>
    </w:p>
    <w:p w14:paraId="260297D3" w14:textId="38A7F72F" w:rsidR="0052074B" w:rsidRDefault="0052074B" w:rsidP="0052074B">
      <w:pPr>
        <w:ind w:left="708"/>
      </w:pPr>
      <w:r>
        <w:t xml:space="preserve">Las </w:t>
      </w:r>
      <w:r w:rsidR="00B6781F">
        <w:t xml:space="preserve">posibles </w:t>
      </w:r>
      <w:r>
        <w:t>manera</w:t>
      </w:r>
      <w:r w:rsidR="00B6781F">
        <w:t>s</w:t>
      </w:r>
      <w:r>
        <w:t xml:space="preserve"> de ordenarse los sucesos son permutaciones con repetición de n elementos donde el primero se repite </w:t>
      </w:r>
      <w:r>
        <w:t>n</w:t>
      </w:r>
      <w:r>
        <w:rPr>
          <w:vertAlign w:val="subscript"/>
        </w:rPr>
        <w:t>A</w:t>
      </w:r>
      <w:r>
        <w:t>veces, el segundo</w:t>
      </w:r>
      <w:r w:rsidRPr="00672CDA">
        <w:t xml:space="preserve"> </w:t>
      </w:r>
      <w:r>
        <w:t>n</w:t>
      </w:r>
      <w:r>
        <w:rPr>
          <w:vertAlign w:val="subscript"/>
        </w:rPr>
        <w:t>B</w:t>
      </w:r>
      <w:r>
        <w:t>veces y el tercero</w:t>
      </w:r>
      <w:r w:rsidRPr="00672CDA">
        <w:t xml:space="preserve"> </w:t>
      </w:r>
      <w:r>
        <w:t>n</w:t>
      </w:r>
      <w:r>
        <w:rPr>
          <w:vertAlign w:val="subscript"/>
        </w:rPr>
        <w:t>C</w:t>
      </w:r>
      <w:r>
        <w:rPr>
          <w:vertAlign w:val="subscript"/>
        </w:rPr>
        <w:t xml:space="preserve"> </w:t>
      </w:r>
      <w:r>
        <w:t>veces.</w:t>
      </w:r>
    </w:p>
    <w:p w14:paraId="4099A7FA" w14:textId="0D2D8141" w:rsidR="0017052C" w:rsidRDefault="0017052C" w:rsidP="0052074B">
      <w:pPr>
        <w:ind w:left="708"/>
      </w:pPr>
      <w:r>
        <w:t>Por tanto la función de distribución conjunta es:</w:t>
      </w:r>
    </w:p>
    <w:p w14:paraId="25C464CB" w14:textId="201814E0" w:rsidR="0017052C" w:rsidRDefault="0017052C" w:rsidP="0052074B">
      <w:pPr>
        <w:ind w:left="708"/>
        <w:rPr>
          <w:rFonts w:eastAsiaTheme="minorEastAsia"/>
        </w:rPr>
      </w:pPr>
      <w:r>
        <w:t>P(X</w:t>
      </w:r>
      <w:r>
        <w:rPr>
          <w:vertAlign w:val="subscript"/>
        </w:rPr>
        <w:t>A</w:t>
      </w:r>
      <w:r>
        <w:t>=</w:t>
      </w:r>
      <w:r w:rsidRPr="0017052C">
        <w:t xml:space="preserve"> </w:t>
      </w:r>
      <w:r>
        <w:t>n</w:t>
      </w:r>
      <w:r>
        <w:rPr>
          <w:vertAlign w:val="subscript"/>
        </w:rPr>
        <w:t>A</w:t>
      </w:r>
      <w:r>
        <w:t>,</w:t>
      </w:r>
      <w:r w:rsidRPr="0017052C">
        <w:t xml:space="preserve"> </w:t>
      </w:r>
      <w:r>
        <w:t>X</w:t>
      </w:r>
      <w:r>
        <w:rPr>
          <w:vertAlign w:val="subscript"/>
        </w:rPr>
        <w:t>B</w:t>
      </w:r>
      <w:r>
        <w:t>=</w:t>
      </w:r>
      <w:r w:rsidRPr="0017052C">
        <w:t xml:space="preserve"> </w:t>
      </w:r>
      <w:r>
        <w:t>n</w:t>
      </w:r>
      <w:r>
        <w:rPr>
          <w:vertAlign w:val="subscript"/>
        </w:rPr>
        <w:t>B</w:t>
      </w:r>
      <w:r>
        <w:t>,</w:t>
      </w:r>
      <w:r w:rsidRPr="0017052C">
        <w:t xml:space="preserve"> </w:t>
      </w:r>
      <w:r>
        <w:t>X</w:t>
      </w:r>
      <w:r>
        <w:rPr>
          <w:vertAlign w:val="subscript"/>
        </w:rPr>
        <w:t>C</w:t>
      </w:r>
      <w:r>
        <w:t>=</w:t>
      </w:r>
      <w:r w:rsidRPr="0017052C">
        <w:t xml:space="preserve"> </w:t>
      </w:r>
      <w:r>
        <w:t>n</w:t>
      </w:r>
      <w:r>
        <w:rPr>
          <w:vertAlign w:val="subscript"/>
        </w:rPr>
        <w:t>C</w:t>
      </w:r>
      <w:r>
        <w:t>)=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!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!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!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sup>
        </m:sSup>
      </m:oMath>
    </w:p>
    <w:p w14:paraId="0ADBFD1A" w14:textId="0D4D4F84" w:rsidR="00586822" w:rsidRDefault="0017052C" w:rsidP="0052074B">
      <w:pPr>
        <w:ind w:left="708"/>
      </w:pPr>
      <w:r>
        <w:t>En el problema los sucesos</w:t>
      </w:r>
      <w:r w:rsidR="008E5A15">
        <w:t xml:space="preserve"> posibles al asignar una bola</w:t>
      </w:r>
      <w:r>
        <w:t xml:space="preserve"> es la urna elegida: U</w:t>
      </w:r>
      <w:r>
        <w:rPr>
          <w:vertAlign w:val="subscript"/>
        </w:rPr>
        <w:t>1</w:t>
      </w:r>
      <w:r w:rsidR="000100B2">
        <w:t>,U</w:t>
      </w:r>
      <w:r w:rsidR="000100B2">
        <w:rPr>
          <w:vertAlign w:val="subscript"/>
        </w:rPr>
        <w:t>2</w:t>
      </w:r>
      <w:r w:rsidR="000100B2">
        <w:t>,…U</w:t>
      </w:r>
      <w:r w:rsidR="000100B2">
        <w:rPr>
          <w:vertAlign w:val="subscript"/>
        </w:rPr>
        <w:t>k</w:t>
      </w:r>
      <w:r w:rsidR="000100B2">
        <w:t xml:space="preserve"> </w:t>
      </w:r>
      <w:r w:rsidR="00586822">
        <w:t>T</w:t>
      </w:r>
      <w:r w:rsidR="000100B2">
        <w:t xml:space="preserve">omamos una muestra de </w:t>
      </w:r>
      <w:r w:rsidR="00586822">
        <w:t xml:space="preserve">urnas de </w:t>
      </w:r>
      <w:r w:rsidR="000100B2">
        <w:t>tamaño h (</w:t>
      </w:r>
      <w:r w:rsidR="00586822">
        <w:t>igual al</w:t>
      </w:r>
      <w:r w:rsidR="000100B2">
        <w:t xml:space="preserve"> número de bolas)</w:t>
      </w:r>
      <w:r w:rsidR="00586822">
        <w:t>.</w:t>
      </w:r>
    </w:p>
    <w:p w14:paraId="64F4C126" w14:textId="2151F3ED" w:rsidR="000100B2" w:rsidRDefault="00586822" w:rsidP="0052074B">
      <w:pPr>
        <w:ind w:left="708"/>
      </w:pPr>
      <w:r>
        <w:lastRenderedPageBreak/>
        <w:t>Q</w:t>
      </w:r>
      <w:r w:rsidR="000100B2">
        <w:t xml:space="preserve">ueremos hallar la probabilidad de que el suceso  </w:t>
      </w:r>
      <w:r w:rsidR="000100B2">
        <w:t>U</w:t>
      </w:r>
      <w:r w:rsidR="000100B2">
        <w:rPr>
          <w:vertAlign w:val="subscript"/>
        </w:rPr>
        <w:t>1</w:t>
      </w:r>
      <w:r w:rsidR="000100B2">
        <w:t xml:space="preserve"> se repita u</w:t>
      </w:r>
      <w:r w:rsidR="000100B2">
        <w:rPr>
          <w:vertAlign w:val="subscript"/>
        </w:rPr>
        <w:t>1</w:t>
      </w:r>
      <w:r w:rsidR="000100B2">
        <w:t xml:space="preserve"> veces, </w:t>
      </w:r>
      <w:r w:rsidR="000100B2">
        <w:t>el suceso  U</w:t>
      </w:r>
      <w:r w:rsidR="000100B2">
        <w:rPr>
          <w:vertAlign w:val="subscript"/>
        </w:rPr>
        <w:t>2</w:t>
      </w:r>
      <w:r w:rsidR="000100B2">
        <w:t xml:space="preserve"> se repita u</w:t>
      </w:r>
      <w:r w:rsidR="000100B2">
        <w:rPr>
          <w:vertAlign w:val="subscript"/>
        </w:rPr>
        <w:t>2</w:t>
      </w:r>
      <w:r w:rsidR="000100B2">
        <w:t xml:space="preserve"> veces</w:t>
      </w:r>
      <w:r w:rsidR="000100B2">
        <w:t xml:space="preserve">,…. </w:t>
      </w:r>
      <w:r w:rsidR="000100B2">
        <w:t>el suceso  U</w:t>
      </w:r>
      <w:r w:rsidR="000100B2">
        <w:rPr>
          <w:vertAlign w:val="subscript"/>
        </w:rPr>
        <w:t>k</w:t>
      </w:r>
      <w:r w:rsidR="000100B2">
        <w:t xml:space="preserve"> se repita u</w:t>
      </w:r>
      <w:r w:rsidR="000100B2">
        <w:rPr>
          <w:vertAlign w:val="subscript"/>
        </w:rPr>
        <w:t>k</w:t>
      </w:r>
      <w:r w:rsidR="000100B2">
        <w:t xml:space="preserve"> veces</w:t>
      </w:r>
      <w:r w:rsidR="000100B2">
        <w:t xml:space="preserve"> </w:t>
      </w:r>
      <w:r>
        <w:t>con la condición que su suma dé h</w:t>
      </w:r>
      <w:r w:rsidR="000100B2">
        <w:t xml:space="preserve"> </w:t>
      </w:r>
    </w:p>
    <w:p w14:paraId="56E59B48" w14:textId="1CA2C066" w:rsidR="0017052C" w:rsidRPr="000100B2" w:rsidRDefault="000100B2" w:rsidP="0052074B">
      <w:pPr>
        <w:ind w:left="70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…u</m:t>
              </m:r>
            </m:e>
            <m:sub>
              <m:r>
                <w:rPr>
                  <w:rFonts w:ascii="Cambria Math" w:hAnsi="Cambria Math"/>
                </w:rPr>
                <m:t>k=h</m:t>
              </m:r>
            </m:sub>
          </m:sSub>
        </m:oMath>
      </m:oMathPara>
    </w:p>
    <w:p w14:paraId="2ABBCA9E" w14:textId="14F4B7D5" w:rsidR="000100B2" w:rsidRDefault="000100B2" w:rsidP="0052074B">
      <w:pPr>
        <w:ind w:left="708"/>
      </w:pPr>
      <w:r>
        <w:t>La probabilidad de cada suceso posible es igual a 1/k  ya que todas las cajas tienen la misma probabilidad de ser elegidas al azar</w:t>
      </w:r>
      <w:r w:rsidR="00D121F7">
        <w:t>.</w:t>
      </w:r>
    </w:p>
    <w:p w14:paraId="71CF8468" w14:textId="4F1D6359" w:rsidR="00D121F7" w:rsidRDefault="00D121F7" w:rsidP="00D121F7">
      <w:pPr>
        <w:ind w:left="708"/>
        <w:rPr>
          <w:rFonts w:eastAsiaTheme="minorEastAsia"/>
        </w:rPr>
      </w:pPr>
      <w:r>
        <w:t>Por tanto P(U</w:t>
      </w:r>
      <w:r>
        <w:rPr>
          <w:vertAlign w:val="subscript"/>
        </w:rPr>
        <w:t>1</w:t>
      </w:r>
      <w:r>
        <w:t>=</w:t>
      </w:r>
      <w:r w:rsidRPr="0017052C">
        <w:t xml:space="preserve"> </w:t>
      </w:r>
      <w:r>
        <w:t>u</w:t>
      </w:r>
      <w:r>
        <w:rPr>
          <w:vertAlign w:val="subscript"/>
        </w:rPr>
        <w:t>1</w:t>
      </w:r>
      <w:r>
        <w:t>,</w:t>
      </w:r>
      <w:r w:rsidRPr="0017052C">
        <w:t xml:space="preserve"> </w:t>
      </w:r>
      <w:r>
        <w:t>U</w:t>
      </w:r>
      <w:r>
        <w:rPr>
          <w:vertAlign w:val="subscript"/>
        </w:rPr>
        <w:t>2</w:t>
      </w:r>
      <w:r>
        <w:t>=</w:t>
      </w:r>
      <w:r w:rsidRPr="0017052C">
        <w:t xml:space="preserve"> </w:t>
      </w:r>
      <w:r>
        <w:t>u</w:t>
      </w:r>
      <w:r>
        <w:rPr>
          <w:vertAlign w:val="subscript"/>
        </w:rPr>
        <w:t>2</w:t>
      </w:r>
      <w:r>
        <w:t>,</w:t>
      </w:r>
      <w:r>
        <w:t>…</w:t>
      </w:r>
      <w:r w:rsidRPr="0017052C">
        <w:t xml:space="preserve"> </w:t>
      </w:r>
      <w:r>
        <w:t>U</w:t>
      </w:r>
      <w:r>
        <w:rPr>
          <w:vertAlign w:val="subscript"/>
        </w:rPr>
        <w:t>k</w:t>
      </w:r>
      <w:r>
        <w:t>=</w:t>
      </w:r>
      <w:r w:rsidRPr="0017052C">
        <w:t xml:space="preserve"> </w:t>
      </w:r>
      <w:r>
        <w:t>u</w:t>
      </w:r>
      <w:r>
        <w:rPr>
          <w:vertAlign w:val="subscript"/>
        </w:rPr>
        <w:t>k</w:t>
      </w:r>
      <w:r>
        <w:t>)=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  <m:r>
              <w:rPr>
                <w:rFonts w:ascii="Cambria Math" w:hAnsi="Cambria Math"/>
              </w:rPr>
              <m:t>!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!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!</m:t>
            </m:r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…</m:t>
            </m:r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h!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!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!…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h</m:t>
            </m:r>
          </m:sup>
        </m:sSup>
      </m:oMath>
    </w:p>
    <w:p w14:paraId="0B3D2AA4" w14:textId="41177B86" w:rsidR="00D121F7" w:rsidRPr="000100B2" w:rsidRDefault="00D121F7" w:rsidP="0052074B">
      <w:pPr>
        <w:ind w:left="708"/>
      </w:pPr>
    </w:p>
    <w:sectPr w:rsidR="00D121F7" w:rsidRPr="000100B2" w:rsidSect="00D821C6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7807"/>
    <w:multiLevelType w:val="hybridMultilevel"/>
    <w:tmpl w:val="DC4C1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C6"/>
    <w:rsid w:val="000100B2"/>
    <w:rsid w:val="0017052C"/>
    <w:rsid w:val="00381B1D"/>
    <w:rsid w:val="004066F0"/>
    <w:rsid w:val="00461212"/>
    <w:rsid w:val="004D4A99"/>
    <w:rsid w:val="0052074B"/>
    <w:rsid w:val="00574B11"/>
    <w:rsid w:val="00586822"/>
    <w:rsid w:val="00672CDA"/>
    <w:rsid w:val="008E5A15"/>
    <w:rsid w:val="00B6781F"/>
    <w:rsid w:val="00C91797"/>
    <w:rsid w:val="00CE323B"/>
    <w:rsid w:val="00D121F7"/>
    <w:rsid w:val="00D821C6"/>
    <w:rsid w:val="00F400C9"/>
    <w:rsid w:val="00F4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785A"/>
  <w15:chartTrackingRefBased/>
  <w15:docId w15:val="{BA20C537-C5C5-4F4F-89A8-D83B8FC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E83"/>
    <w:rPr>
      <w:color w:val="808080"/>
    </w:rPr>
  </w:style>
  <w:style w:type="paragraph" w:styleId="Prrafodelista">
    <w:name w:val="List Paragraph"/>
    <w:basedOn w:val="Normal"/>
    <w:uiPriority w:val="34"/>
    <w:qFormat/>
    <w:rsid w:val="00461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Velasco Pinto</dc:creator>
  <cp:keywords/>
  <dc:description/>
  <cp:lastModifiedBy>Jesús Velasco Pinto</cp:lastModifiedBy>
  <cp:revision>7</cp:revision>
  <dcterms:created xsi:type="dcterms:W3CDTF">2022-01-05T12:31:00Z</dcterms:created>
  <dcterms:modified xsi:type="dcterms:W3CDTF">2022-01-05T14:39:00Z</dcterms:modified>
</cp:coreProperties>
</file>